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7311" w:rsidRPr="00A87311" w:rsidRDefault="00A87311">
      <w:pPr>
        <w:rPr>
          <w:i/>
        </w:rPr>
      </w:pPr>
      <w:r>
        <w:rPr>
          <w:noProof/>
        </w:rPr>
        <w:drawing>
          <wp:inline distT="0" distB="0" distL="0" distR="0" wp14:anchorId="775A682D" wp14:editId="625B6E0C">
            <wp:extent cx="6485935" cy="8873010"/>
            <wp:effectExtent l="0" t="0" r="0" b="0"/>
            <wp:docPr id="1" name="Рисунок 1" descr="D:\программы ВИСТ\ВИСТЫ 2017\Психология творчеств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граммы ВИСТ\ВИСТЫ 2017\Психология творчества_page-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935" cy="887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71D81F" wp14:editId="3E7CD336">
            <wp:extent cx="6562725" cy="8989816"/>
            <wp:effectExtent l="0" t="0" r="0" b="0"/>
            <wp:docPr id="3" name="Рисунок 3" descr="D:\программы ВИСТ\ВИСТЫ 2017\Психология творчеств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ограммы ВИСТ\ВИСТЫ 2017\Психология творчества_page-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792" cy="899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7311" w:rsidRDefault="00A87311"/>
    <w:p w:rsidR="00A87311" w:rsidRDefault="00A87311"/>
    <w:p w:rsidR="00A87311" w:rsidRPr="00A87311" w:rsidRDefault="00A87311"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16"/>
        <w:gridCol w:w="284"/>
        <w:gridCol w:w="1271"/>
        <w:gridCol w:w="486"/>
        <w:gridCol w:w="166"/>
        <w:gridCol w:w="73"/>
        <w:gridCol w:w="143"/>
        <w:gridCol w:w="104"/>
        <w:gridCol w:w="192"/>
        <w:gridCol w:w="16"/>
        <w:gridCol w:w="277"/>
        <w:gridCol w:w="20"/>
        <w:gridCol w:w="691"/>
        <w:gridCol w:w="16"/>
        <w:gridCol w:w="127"/>
        <w:gridCol w:w="143"/>
        <w:gridCol w:w="120"/>
        <w:gridCol w:w="877"/>
        <w:gridCol w:w="848"/>
        <w:gridCol w:w="284"/>
        <w:gridCol w:w="601"/>
        <w:gridCol w:w="969"/>
        <w:gridCol w:w="33"/>
        <w:gridCol w:w="2093"/>
      </w:tblGrid>
      <w:tr w:rsidR="008621BB" w:rsidTr="00A87311">
        <w:trPr>
          <w:trHeight w:hRule="exact" w:val="277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МИНОБРНАУКИ РОССИИ</w:t>
            </w:r>
          </w:p>
        </w:tc>
      </w:tr>
      <w:tr w:rsidR="008621BB" w:rsidTr="00A87311">
        <w:trPr>
          <w:trHeight w:hRule="exact" w:val="138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RPr="00A87311" w:rsidTr="00A87311">
        <w:trPr>
          <w:trHeight w:hRule="exact" w:val="1250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</w:pPr>
            <w:r w:rsidRPr="0054700B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8621BB" w:rsidRPr="0054700B" w:rsidRDefault="0054700B">
            <w:pPr>
              <w:spacing w:after="0" w:line="240" w:lineRule="auto"/>
              <w:jc w:val="center"/>
            </w:pPr>
            <w:r w:rsidRPr="0054700B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8621BB" w:rsidRPr="0054700B" w:rsidRDefault="0054700B">
            <w:pPr>
              <w:spacing w:after="0" w:line="240" w:lineRule="auto"/>
              <w:jc w:val="center"/>
            </w:pPr>
            <w:r w:rsidRPr="0054700B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8621BB" w:rsidRPr="0054700B" w:rsidRDefault="0054700B">
            <w:pPr>
              <w:spacing w:after="0" w:line="240" w:lineRule="auto"/>
              <w:jc w:val="center"/>
            </w:pPr>
            <w:r w:rsidRPr="0054700B">
              <w:rPr>
                <w:rFonts w:ascii="Times New Roman" w:hAnsi="Times New Roman" w:cs="Times New Roman"/>
                <w:color w:val="000000"/>
              </w:rPr>
              <w:t xml:space="preserve">имени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</w:rPr>
              <w:t>Козьмы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</w:rPr>
              <w:t xml:space="preserve"> Минина"</w:t>
            </w:r>
          </w:p>
        </w:tc>
      </w:tr>
      <w:tr w:rsidR="008621BB" w:rsidRPr="00A87311" w:rsidTr="00A87311">
        <w:trPr>
          <w:trHeight w:hRule="exact" w:val="694"/>
        </w:trPr>
        <w:tc>
          <w:tcPr>
            <w:tcW w:w="424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84" w:type="dxa"/>
          </w:tcPr>
          <w:p w:rsidR="008621BB" w:rsidRPr="0054700B" w:rsidRDefault="008621BB"/>
        </w:tc>
        <w:tc>
          <w:tcPr>
            <w:tcW w:w="1271" w:type="dxa"/>
          </w:tcPr>
          <w:p w:rsidR="008621BB" w:rsidRPr="0054700B" w:rsidRDefault="008621BB"/>
        </w:tc>
        <w:tc>
          <w:tcPr>
            <w:tcW w:w="486" w:type="dxa"/>
          </w:tcPr>
          <w:p w:rsidR="008621BB" w:rsidRPr="0054700B" w:rsidRDefault="008621BB"/>
        </w:tc>
        <w:tc>
          <w:tcPr>
            <w:tcW w:w="166" w:type="dxa"/>
          </w:tcPr>
          <w:p w:rsidR="008621BB" w:rsidRPr="0054700B" w:rsidRDefault="008621BB"/>
        </w:tc>
        <w:tc>
          <w:tcPr>
            <w:tcW w:w="73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104" w:type="dxa"/>
          </w:tcPr>
          <w:p w:rsidR="008621BB" w:rsidRPr="0054700B" w:rsidRDefault="008621BB"/>
        </w:tc>
        <w:tc>
          <w:tcPr>
            <w:tcW w:w="192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77" w:type="dxa"/>
          </w:tcPr>
          <w:p w:rsidR="008621BB" w:rsidRPr="0054700B" w:rsidRDefault="008621BB"/>
        </w:tc>
        <w:tc>
          <w:tcPr>
            <w:tcW w:w="20" w:type="dxa"/>
          </w:tcPr>
          <w:p w:rsidR="008621BB" w:rsidRPr="0054700B" w:rsidRDefault="008621BB"/>
        </w:tc>
        <w:tc>
          <w:tcPr>
            <w:tcW w:w="691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127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120" w:type="dxa"/>
          </w:tcPr>
          <w:p w:rsidR="008621BB" w:rsidRPr="0054700B" w:rsidRDefault="008621BB"/>
        </w:tc>
        <w:tc>
          <w:tcPr>
            <w:tcW w:w="877" w:type="dxa"/>
          </w:tcPr>
          <w:p w:rsidR="008621BB" w:rsidRPr="0054700B" w:rsidRDefault="008621BB"/>
        </w:tc>
        <w:tc>
          <w:tcPr>
            <w:tcW w:w="848" w:type="dxa"/>
          </w:tcPr>
          <w:p w:rsidR="008621BB" w:rsidRPr="0054700B" w:rsidRDefault="008621BB"/>
        </w:tc>
        <w:tc>
          <w:tcPr>
            <w:tcW w:w="284" w:type="dxa"/>
          </w:tcPr>
          <w:p w:rsidR="008621BB" w:rsidRPr="0054700B" w:rsidRDefault="008621BB"/>
        </w:tc>
        <w:tc>
          <w:tcPr>
            <w:tcW w:w="601" w:type="dxa"/>
          </w:tcPr>
          <w:p w:rsidR="008621BB" w:rsidRPr="0054700B" w:rsidRDefault="008621BB"/>
        </w:tc>
        <w:tc>
          <w:tcPr>
            <w:tcW w:w="969" w:type="dxa"/>
          </w:tcPr>
          <w:p w:rsidR="008621BB" w:rsidRPr="0054700B" w:rsidRDefault="008621BB"/>
        </w:tc>
        <w:tc>
          <w:tcPr>
            <w:tcW w:w="33" w:type="dxa"/>
          </w:tcPr>
          <w:p w:rsidR="008621BB" w:rsidRPr="0054700B" w:rsidRDefault="008621BB"/>
        </w:tc>
        <w:tc>
          <w:tcPr>
            <w:tcW w:w="2093" w:type="dxa"/>
          </w:tcPr>
          <w:p w:rsidR="008621BB" w:rsidRPr="0054700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84" w:type="dxa"/>
          </w:tcPr>
          <w:p w:rsidR="008621BB" w:rsidRPr="0054700B" w:rsidRDefault="008621BB"/>
        </w:tc>
        <w:tc>
          <w:tcPr>
            <w:tcW w:w="1271" w:type="dxa"/>
          </w:tcPr>
          <w:p w:rsidR="008621BB" w:rsidRPr="0054700B" w:rsidRDefault="008621BB"/>
        </w:tc>
        <w:tc>
          <w:tcPr>
            <w:tcW w:w="486" w:type="dxa"/>
          </w:tcPr>
          <w:p w:rsidR="008621BB" w:rsidRPr="0054700B" w:rsidRDefault="008621BB"/>
        </w:tc>
        <w:tc>
          <w:tcPr>
            <w:tcW w:w="166" w:type="dxa"/>
          </w:tcPr>
          <w:p w:rsidR="008621BB" w:rsidRPr="0054700B" w:rsidRDefault="008621BB"/>
        </w:tc>
        <w:tc>
          <w:tcPr>
            <w:tcW w:w="73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104" w:type="dxa"/>
          </w:tcPr>
          <w:p w:rsidR="008621BB" w:rsidRPr="0054700B" w:rsidRDefault="008621BB"/>
        </w:tc>
        <w:tc>
          <w:tcPr>
            <w:tcW w:w="192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77" w:type="dxa"/>
          </w:tcPr>
          <w:p w:rsidR="008621BB" w:rsidRPr="0054700B" w:rsidRDefault="008621BB"/>
        </w:tc>
        <w:tc>
          <w:tcPr>
            <w:tcW w:w="20" w:type="dxa"/>
          </w:tcPr>
          <w:p w:rsidR="008621BB" w:rsidRPr="0054700B" w:rsidRDefault="008621BB"/>
        </w:tc>
        <w:tc>
          <w:tcPr>
            <w:tcW w:w="691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127" w:type="dxa"/>
          </w:tcPr>
          <w:p w:rsidR="008621BB" w:rsidRPr="0054700B" w:rsidRDefault="008621BB"/>
        </w:tc>
        <w:tc>
          <w:tcPr>
            <w:tcW w:w="3842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RPr="00A87311" w:rsidTr="00A87311">
        <w:trPr>
          <w:trHeight w:hRule="exact" w:val="555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482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</w:rPr>
              <w:t>учебно-методической</w:t>
            </w:r>
            <w:proofErr w:type="gramEnd"/>
          </w:p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84" w:type="dxa"/>
          </w:tcPr>
          <w:p w:rsidR="008621BB" w:rsidRPr="0054700B" w:rsidRDefault="008621BB"/>
        </w:tc>
        <w:tc>
          <w:tcPr>
            <w:tcW w:w="1271" w:type="dxa"/>
          </w:tcPr>
          <w:p w:rsidR="008621BB" w:rsidRPr="0054700B" w:rsidRDefault="008621BB"/>
        </w:tc>
        <w:tc>
          <w:tcPr>
            <w:tcW w:w="486" w:type="dxa"/>
          </w:tcPr>
          <w:p w:rsidR="008621BB" w:rsidRPr="0054700B" w:rsidRDefault="008621BB"/>
        </w:tc>
        <w:tc>
          <w:tcPr>
            <w:tcW w:w="166" w:type="dxa"/>
          </w:tcPr>
          <w:p w:rsidR="008621BB" w:rsidRPr="0054700B" w:rsidRDefault="008621BB"/>
        </w:tc>
        <w:tc>
          <w:tcPr>
            <w:tcW w:w="73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104" w:type="dxa"/>
          </w:tcPr>
          <w:p w:rsidR="008621BB" w:rsidRPr="0054700B" w:rsidRDefault="008621BB"/>
        </w:tc>
        <w:tc>
          <w:tcPr>
            <w:tcW w:w="192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77" w:type="dxa"/>
          </w:tcPr>
          <w:p w:rsidR="008621BB" w:rsidRPr="0054700B" w:rsidRDefault="008621BB"/>
        </w:tc>
        <w:tc>
          <w:tcPr>
            <w:tcW w:w="20" w:type="dxa"/>
          </w:tcPr>
          <w:p w:rsidR="008621BB" w:rsidRPr="0054700B" w:rsidRDefault="008621BB"/>
        </w:tc>
        <w:tc>
          <w:tcPr>
            <w:tcW w:w="691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127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120" w:type="dxa"/>
          </w:tcPr>
          <w:p w:rsidR="008621BB" w:rsidRPr="0054700B" w:rsidRDefault="008621BB"/>
        </w:tc>
        <w:tc>
          <w:tcPr>
            <w:tcW w:w="877" w:type="dxa"/>
          </w:tcPr>
          <w:p w:rsidR="008621BB" w:rsidRPr="0054700B" w:rsidRDefault="008621BB"/>
        </w:tc>
        <w:tc>
          <w:tcPr>
            <w:tcW w:w="482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482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555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творчества</w:t>
            </w:r>
            <w:proofErr w:type="spellEnd"/>
          </w:p>
        </w:tc>
      </w:tr>
      <w:tr w:rsidR="008621BB" w:rsidTr="00A87311">
        <w:trPr>
          <w:trHeight w:hRule="exact" w:val="416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8621BB" w:rsidTr="00A87311">
        <w:trPr>
          <w:trHeight w:hRule="exact" w:val="138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22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7411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8621BB" w:rsidTr="00A87311">
        <w:trPr>
          <w:trHeight w:hRule="exact" w:val="138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RPr="00A87311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243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11" w:type="dxa"/>
            <w:gridSpan w:val="1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50.03.02 ВИСТ-16.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8621BB" w:rsidRPr="0054700B" w:rsidRDefault="0054700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50.03.02 ИЗЯЩНЫЕ ИСКУССТВА</w:t>
            </w:r>
          </w:p>
          <w:p w:rsidR="008621BB" w:rsidRPr="0054700B" w:rsidRDefault="0054700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"Словесные искусства и театральная педагогика"</w:t>
            </w:r>
          </w:p>
        </w:tc>
      </w:tr>
      <w:tr w:rsidR="008621BB" w:rsidRPr="00A87311" w:rsidTr="00A87311">
        <w:trPr>
          <w:trHeight w:hRule="exact" w:val="396"/>
        </w:trPr>
        <w:tc>
          <w:tcPr>
            <w:tcW w:w="424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84" w:type="dxa"/>
          </w:tcPr>
          <w:p w:rsidR="008621BB" w:rsidRPr="0054700B" w:rsidRDefault="008621BB"/>
        </w:tc>
        <w:tc>
          <w:tcPr>
            <w:tcW w:w="1271" w:type="dxa"/>
          </w:tcPr>
          <w:p w:rsidR="008621BB" w:rsidRPr="0054700B" w:rsidRDefault="008621BB"/>
        </w:tc>
        <w:tc>
          <w:tcPr>
            <w:tcW w:w="486" w:type="dxa"/>
          </w:tcPr>
          <w:p w:rsidR="008621BB" w:rsidRPr="0054700B" w:rsidRDefault="008621BB"/>
        </w:tc>
        <w:tc>
          <w:tcPr>
            <w:tcW w:w="166" w:type="dxa"/>
          </w:tcPr>
          <w:p w:rsidR="008621BB" w:rsidRPr="0054700B" w:rsidRDefault="008621BB"/>
        </w:tc>
        <w:tc>
          <w:tcPr>
            <w:tcW w:w="73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7411" w:type="dxa"/>
            <w:gridSpan w:val="1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 w:rsidTr="00A87311">
        <w:trPr>
          <w:trHeight w:hRule="exact" w:val="138"/>
        </w:trPr>
        <w:tc>
          <w:tcPr>
            <w:tcW w:w="424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84" w:type="dxa"/>
          </w:tcPr>
          <w:p w:rsidR="008621BB" w:rsidRPr="0054700B" w:rsidRDefault="008621BB"/>
        </w:tc>
        <w:tc>
          <w:tcPr>
            <w:tcW w:w="1271" w:type="dxa"/>
          </w:tcPr>
          <w:p w:rsidR="008621BB" w:rsidRPr="0054700B" w:rsidRDefault="008621BB"/>
        </w:tc>
        <w:tc>
          <w:tcPr>
            <w:tcW w:w="486" w:type="dxa"/>
          </w:tcPr>
          <w:p w:rsidR="008621BB" w:rsidRPr="0054700B" w:rsidRDefault="008621BB"/>
        </w:tc>
        <w:tc>
          <w:tcPr>
            <w:tcW w:w="166" w:type="dxa"/>
          </w:tcPr>
          <w:p w:rsidR="008621BB" w:rsidRPr="0054700B" w:rsidRDefault="008621BB"/>
        </w:tc>
        <w:tc>
          <w:tcPr>
            <w:tcW w:w="73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104" w:type="dxa"/>
          </w:tcPr>
          <w:p w:rsidR="008621BB" w:rsidRPr="0054700B" w:rsidRDefault="008621BB"/>
        </w:tc>
        <w:tc>
          <w:tcPr>
            <w:tcW w:w="192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277" w:type="dxa"/>
          </w:tcPr>
          <w:p w:rsidR="008621BB" w:rsidRPr="0054700B" w:rsidRDefault="008621BB"/>
        </w:tc>
        <w:tc>
          <w:tcPr>
            <w:tcW w:w="20" w:type="dxa"/>
          </w:tcPr>
          <w:p w:rsidR="008621BB" w:rsidRPr="0054700B" w:rsidRDefault="008621BB"/>
        </w:tc>
        <w:tc>
          <w:tcPr>
            <w:tcW w:w="691" w:type="dxa"/>
          </w:tcPr>
          <w:p w:rsidR="008621BB" w:rsidRPr="0054700B" w:rsidRDefault="008621BB"/>
        </w:tc>
        <w:tc>
          <w:tcPr>
            <w:tcW w:w="16" w:type="dxa"/>
          </w:tcPr>
          <w:p w:rsidR="008621BB" w:rsidRPr="0054700B" w:rsidRDefault="008621BB"/>
        </w:tc>
        <w:tc>
          <w:tcPr>
            <w:tcW w:w="127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120" w:type="dxa"/>
          </w:tcPr>
          <w:p w:rsidR="008621BB" w:rsidRPr="0054700B" w:rsidRDefault="008621BB"/>
        </w:tc>
        <w:tc>
          <w:tcPr>
            <w:tcW w:w="877" w:type="dxa"/>
          </w:tcPr>
          <w:p w:rsidR="008621BB" w:rsidRPr="0054700B" w:rsidRDefault="008621BB"/>
        </w:tc>
        <w:tc>
          <w:tcPr>
            <w:tcW w:w="848" w:type="dxa"/>
          </w:tcPr>
          <w:p w:rsidR="008621BB" w:rsidRPr="0054700B" w:rsidRDefault="008621BB"/>
        </w:tc>
        <w:tc>
          <w:tcPr>
            <w:tcW w:w="284" w:type="dxa"/>
          </w:tcPr>
          <w:p w:rsidR="008621BB" w:rsidRPr="0054700B" w:rsidRDefault="008621BB"/>
        </w:tc>
        <w:tc>
          <w:tcPr>
            <w:tcW w:w="601" w:type="dxa"/>
          </w:tcPr>
          <w:p w:rsidR="008621BB" w:rsidRPr="0054700B" w:rsidRDefault="008621BB"/>
        </w:tc>
        <w:tc>
          <w:tcPr>
            <w:tcW w:w="969" w:type="dxa"/>
          </w:tcPr>
          <w:p w:rsidR="008621BB" w:rsidRPr="0054700B" w:rsidRDefault="008621BB"/>
        </w:tc>
        <w:tc>
          <w:tcPr>
            <w:tcW w:w="33" w:type="dxa"/>
          </w:tcPr>
          <w:p w:rsidR="008621BB" w:rsidRPr="0054700B" w:rsidRDefault="008621BB"/>
        </w:tc>
        <w:tc>
          <w:tcPr>
            <w:tcW w:w="2093" w:type="dxa"/>
          </w:tcPr>
          <w:p w:rsidR="008621BB" w:rsidRPr="0054700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Pr="0054700B" w:rsidRDefault="008621BB"/>
        </w:tc>
        <w:tc>
          <w:tcPr>
            <w:tcW w:w="243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411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бакалавр</w:t>
            </w:r>
            <w:proofErr w:type="spellEnd"/>
          </w:p>
        </w:tc>
      </w:tr>
      <w:tr w:rsidR="008621BB" w:rsidTr="00A87311">
        <w:trPr>
          <w:trHeight w:hRule="exact" w:val="138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243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11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очно-заочная</w:t>
            </w:r>
            <w:proofErr w:type="spellEnd"/>
          </w:p>
        </w:tc>
      </w:tr>
      <w:tr w:rsidR="008621BB" w:rsidTr="00A87311">
        <w:trPr>
          <w:trHeight w:hRule="exact" w:val="138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229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8621BB" w:rsidRDefault="008621BB"/>
        </w:tc>
        <w:tc>
          <w:tcPr>
            <w:tcW w:w="15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19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398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274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2435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2435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2451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100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1938"/>
        </w:trPr>
        <w:tc>
          <w:tcPr>
            <w:tcW w:w="424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1271" w:type="dxa"/>
          </w:tcPr>
          <w:p w:rsidR="008621BB" w:rsidRDefault="008621BB"/>
        </w:tc>
        <w:tc>
          <w:tcPr>
            <w:tcW w:w="486" w:type="dxa"/>
          </w:tcPr>
          <w:p w:rsidR="008621BB" w:rsidRDefault="008621BB"/>
        </w:tc>
        <w:tc>
          <w:tcPr>
            <w:tcW w:w="166" w:type="dxa"/>
          </w:tcPr>
          <w:p w:rsidR="008621BB" w:rsidRDefault="008621BB"/>
        </w:tc>
        <w:tc>
          <w:tcPr>
            <w:tcW w:w="73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04" w:type="dxa"/>
          </w:tcPr>
          <w:p w:rsidR="008621BB" w:rsidRDefault="008621BB"/>
        </w:tc>
        <w:tc>
          <w:tcPr>
            <w:tcW w:w="192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277" w:type="dxa"/>
          </w:tcPr>
          <w:p w:rsidR="008621BB" w:rsidRDefault="008621BB"/>
        </w:tc>
        <w:tc>
          <w:tcPr>
            <w:tcW w:w="20" w:type="dxa"/>
          </w:tcPr>
          <w:p w:rsidR="008621BB" w:rsidRDefault="008621BB"/>
        </w:tc>
        <w:tc>
          <w:tcPr>
            <w:tcW w:w="691" w:type="dxa"/>
          </w:tcPr>
          <w:p w:rsidR="008621BB" w:rsidRDefault="008621BB"/>
        </w:tc>
        <w:tc>
          <w:tcPr>
            <w:tcW w:w="16" w:type="dxa"/>
          </w:tcPr>
          <w:p w:rsidR="008621BB" w:rsidRDefault="008621BB"/>
        </w:tc>
        <w:tc>
          <w:tcPr>
            <w:tcW w:w="127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120" w:type="dxa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RPr="00A87311" w:rsidTr="00A87311">
        <w:trPr>
          <w:trHeight w:hRule="exact" w:val="279"/>
        </w:trPr>
        <w:tc>
          <w:tcPr>
            <w:tcW w:w="4569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Распределение часов дисциплины по семестрам</w:t>
            </w:r>
          </w:p>
        </w:tc>
        <w:tc>
          <w:tcPr>
            <w:tcW w:w="877" w:type="dxa"/>
          </w:tcPr>
          <w:p w:rsidR="008621BB" w:rsidRPr="0054700B" w:rsidRDefault="008621BB"/>
        </w:tc>
        <w:tc>
          <w:tcPr>
            <w:tcW w:w="848" w:type="dxa"/>
          </w:tcPr>
          <w:p w:rsidR="008621BB" w:rsidRPr="0054700B" w:rsidRDefault="008621BB"/>
        </w:tc>
        <w:tc>
          <w:tcPr>
            <w:tcW w:w="284" w:type="dxa"/>
          </w:tcPr>
          <w:p w:rsidR="008621BB" w:rsidRPr="0054700B" w:rsidRDefault="008621BB"/>
        </w:tc>
        <w:tc>
          <w:tcPr>
            <w:tcW w:w="601" w:type="dxa"/>
          </w:tcPr>
          <w:p w:rsidR="008621BB" w:rsidRPr="0054700B" w:rsidRDefault="008621BB"/>
        </w:tc>
        <w:tc>
          <w:tcPr>
            <w:tcW w:w="969" w:type="dxa"/>
          </w:tcPr>
          <w:p w:rsidR="008621BB" w:rsidRPr="0054700B" w:rsidRDefault="008621BB"/>
        </w:tc>
        <w:tc>
          <w:tcPr>
            <w:tcW w:w="33" w:type="dxa"/>
          </w:tcPr>
          <w:p w:rsidR="008621BB" w:rsidRPr="0054700B" w:rsidRDefault="008621BB"/>
        </w:tc>
        <w:tc>
          <w:tcPr>
            <w:tcW w:w="2093" w:type="dxa"/>
          </w:tcPr>
          <w:p w:rsidR="008621BB" w:rsidRPr="0054700B" w:rsidRDefault="008621BB"/>
        </w:tc>
      </w:tr>
      <w:tr w:rsidR="008621BB" w:rsidTr="00A87311">
        <w:trPr>
          <w:trHeight w:hRule="exact" w:val="727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</w:t>
            </w:r>
          </w:p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(&lt;Курс&gt;.&lt;Семестр на курсе&gt;)</w:t>
            </w:r>
          </w:p>
        </w:tc>
        <w:tc>
          <w:tcPr>
            <w:tcW w:w="97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(2.1)</w:t>
            </w:r>
          </w:p>
        </w:tc>
        <w:tc>
          <w:tcPr>
            <w:tcW w:w="1602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9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97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14,3</w:t>
            </w:r>
          </w:p>
        </w:tc>
        <w:tc>
          <w:tcPr>
            <w:tcW w:w="1602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8621BB"/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9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21BB" w:rsidRDefault="0054700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  <w:tr w:rsidR="008621BB" w:rsidTr="00A87311">
        <w:trPr>
          <w:trHeight w:hRule="exact" w:val="277"/>
        </w:trPr>
        <w:tc>
          <w:tcPr>
            <w:tcW w:w="1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77" w:type="dxa"/>
          </w:tcPr>
          <w:p w:rsidR="008621BB" w:rsidRDefault="008621BB"/>
        </w:tc>
        <w:tc>
          <w:tcPr>
            <w:tcW w:w="848" w:type="dxa"/>
          </w:tcPr>
          <w:p w:rsidR="008621BB" w:rsidRDefault="008621BB"/>
        </w:tc>
        <w:tc>
          <w:tcPr>
            <w:tcW w:w="284" w:type="dxa"/>
          </w:tcPr>
          <w:p w:rsidR="008621BB" w:rsidRDefault="008621BB"/>
        </w:tc>
        <w:tc>
          <w:tcPr>
            <w:tcW w:w="601" w:type="dxa"/>
          </w:tcPr>
          <w:p w:rsidR="008621BB" w:rsidRDefault="008621BB"/>
        </w:tc>
        <w:tc>
          <w:tcPr>
            <w:tcW w:w="969" w:type="dxa"/>
          </w:tcPr>
          <w:p w:rsidR="008621BB" w:rsidRDefault="008621BB"/>
        </w:tc>
        <w:tc>
          <w:tcPr>
            <w:tcW w:w="33" w:type="dxa"/>
          </w:tcPr>
          <w:p w:rsidR="008621BB" w:rsidRDefault="008621BB"/>
        </w:tc>
        <w:tc>
          <w:tcPr>
            <w:tcW w:w="2093" w:type="dxa"/>
          </w:tcPr>
          <w:p w:rsidR="008621BB" w:rsidRDefault="008621BB"/>
        </w:tc>
      </w:tr>
    </w:tbl>
    <w:p w:rsidR="008621BB" w:rsidRDefault="0054700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5"/>
        <w:gridCol w:w="804"/>
        <w:gridCol w:w="1070"/>
        <w:gridCol w:w="3736"/>
        <w:gridCol w:w="969"/>
      </w:tblGrid>
      <w:tr w:rsidR="008621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1135" w:type="dxa"/>
          </w:tcPr>
          <w:p w:rsidR="008621BB" w:rsidRDefault="008621BB"/>
        </w:tc>
        <w:tc>
          <w:tcPr>
            <w:tcW w:w="3970" w:type="dxa"/>
          </w:tcPr>
          <w:p w:rsidR="008621BB" w:rsidRDefault="008621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8621B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3970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 xml:space="preserve">к. </w:t>
            </w:r>
            <w:proofErr w:type="gramStart"/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псих</w:t>
            </w:r>
            <w:proofErr w:type="gramEnd"/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. Н. Фомина Н.В.</w:t>
            </w:r>
          </w:p>
        </w:tc>
      </w:tr>
      <w:tr w:rsidR="008621BB" w:rsidRPr="00A87311">
        <w:trPr>
          <w:trHeight w:hRule="exact" w:val="277"/>
        </w:trPr>
        <w:tc>
          <w:tcPr>
            <w:tcW w:w="3828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54700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т(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ы):</w:t>
            </w:r>
          </w:p>
        </w:tc>
        <w:tc>
          <w:tcPr>
            <w:tcW w:w="852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54700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621BB" w:rsidRPr="0054700B">
        <w:trPr>
          <w:trHeight w:hRule="exact" w:val="1111"/>
        </w:trPr>
        <w:tc>
          <w:tcPr>
            <w:tcW w:w="3828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54700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54700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 творчества</w:t>
            </w:r>
          </w:p>
        </w:tc>
      </w:tr>
      <w:tr w:rsidR="008621BB" w:rsidRPr="0054700B">
        <w:trPr>
          <w:trHeight w:hRule="exact" w:val="277"/>
        </w:trPr>
        <w:tc>
          <w:tcPr>
            <w:tcW w:w="3828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91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государственный образовательный стандарт высшего образования по специальности 50.03.02 ИЗЯЩНЫЕ ИСКУССТВА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Профиль: Словесные искусства и театральная педагогика, 11 августа 2016 г., приказ №996(Зарегистрировано в Минюсте России 29.08.2016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43471)</w:t>
            </w:r>
          </w:p>
        </w:tc>
      </w:tr>
      <w:tr w:rsidR="008621BB" w:rsidRPr="00A87311">
        <w:trPr>
          <w:trHeight w:hRule="exact" w:val="277"/>
        </w:trPr>
        <w:tc>
          <w:tcPr>
            <w:tcW w:w="3828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50.03.02 ИЗЯЩНЫЕ ИСКУССТВА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"Словесные искусства и театральная педагогика"</w:t>
            </w:r>
          </w:p>
        </w:tc>
      </w:tr>
      <w:tr w:rsidR="008621BB" w:rsidRPr="00A8731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8621BB" w:rsidRPr="00A87311">
        <w:trPr>
          <w:trHeight w:hRule="exact" w:val="555"/>
        </w:trPr>
        <w:tc>
          <w:tcPr>
            <w:tcW w:w="3828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3970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одобрена на заседании кафедры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621BB">
        <w:trPr>
          <w:trHeight w:hRule="exact" w:val="277"/>
        </w:trPr>
        <w:tc>
          <w:tcPr>
            <w:tcW w:w="3828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3970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 действия программы: 2017-2022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уч.г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док.,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Князева Т.Н.</w:t>
            </w:r>
          </w:p>
        </w:tc>
      </w:tr>
    </w:tbl>
    <w:p w:rsidR="008621BB" w:rsidRPr="0054700B" w:rsidRDefault="0054700B">
      <w:pPr>
        <w:rPr>
          <w:sz w:val="0"/>
          <w:szCs w:val="0"/>
        </w:rPr>
      </w:pPr>
      <w:r w:rsidRPr="0054700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8621B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8621BB">
        <w:trPr>
          <w:trHeight w:hRule="exact" w:val="138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621BB" w:rsidRDefault="008621BB"/>
        </w:tc>
      </w:tr>
      <w:tr w:rsidR="008621BB">
        <w:trPr>
          <w:trHeight w:hRule="exact" w:val="13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621BB" w:rsidRDefault="008621BB"/>
        </w:tc>
      </w:tr>
      <w:tr w:rsidR="008621BB">
        <w:trPr>
          <w:trHeight w:hRule="exact" w:val="96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 w:rsidRPr="00A87311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621BB">
        <w:trPr>
          <w:trHeight w:hRule="exact" w:val="138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2018-2019 учебном году на заседании кафедры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621BB" w:rsidRPr="00A8731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док.,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Князева Т.Н.</w:t>
            </w:r>
          </w:p>
        </w:tc>
      </w:tr>
      <w:tr w:rsidR="008621BB" w:rsidRPr="00A87311">
        <w:trPr>
          <w:trHeight w:hRule="exact" w:val="138"/>
        </w:trPr>
        <w:tc>
          <w:tcPr>
            <w:tcW w:w="4679" w:type="dxa"/>
          </w:tcPr>
          <w:p w:rsidR="008621BB" w:rsidRPr="0054700B" w:rsidRDefault="008621BB"/>
        </w:tc>
        <w:tc>
          <w:tcPr>
            <w:tcW w:w="426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621BB" w:rsidRPr="00A87311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8621B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621BB" w:rsidRDefault="008621BB"/>
        </w:tc>
      </w:tr>
      <w:tr w:rsidR="008621BB">
        <w:trPr>
          <w:trHeight w:hRule="exact" w:val="13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621BB" w:rsidRDefault="008621BB"/>
        </w:tc>
      </w:tr>
      <w:tr w:rsidR="008621BB">
        <w:trPr>
          <w:trHeight w:hRule="exact" w:val="96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621BB" w:rsidRPr="00A87311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621BB">
        <w:trPr>
          <w:trHeight w:hRule="exact" w:val="138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621BB" w:rsidRPr="00A8731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док.,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Князева Т.Н.</w:t>
            </w:r>
          </w:p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138"/>
        </w:trPr>
        <w:tc>
          <w:tcPr>
            <w:tcW w:w="4679" w:type="dxa"/>
          </w:tcPr>
          <w:p w:rsidR="008621BB" w:rsidRPr="0054700B" w:rsidRDefault="008621BB"/>
        </w:tc>
        <w:tc>
          <w:tcPr>
            <w:tcW w:w="426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621BB" w:rsidRPr="00A87311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8621B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621BB" w:rsidRDefault="008621BB"/>
        </w:tc>
      </w:tr>
      <w:tr w:rsidR="008621BB">
        <w:trPr>
          <w:trHeight w:hRule="exact" w:val="13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621BB" w:rsidRDefault="008621BB"/>
        </w:tc>
      </w:tr>
      <w:tr w:rsidR="008621BB">
        <w:trPr>
          <w:trHeight w:hRule="exact" w:val="96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621BB" w:rsidRPr="00A87311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621BB">
        <w:trPr>
          <w:trHeight w:hRule="exact" w:val="138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621BB" w:rsidRPr="00A87311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док.,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Князева Т.Н.</w:t>
            </w:r>
          </w:p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621BB" w:rsidRPr="00A87311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8621B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621BB" w:rsidRDefault="008621BB"/>
        </w:tc>
      </w:tr>
      <w:tr w:rsidR="008621BB">
        <w:trPr>
          <w:trHeight w:hRule="exact" w:val="13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8621BB" w:rsidRDefault="008621BB"/>
        </w:tc>
      </w:tr>
      <w:tr w:rsidR="008621BB">
        <w:trPr>
          <w:trHeight w:hRule="exact" w:val="96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8621BB" w:rsidRPr="00A87311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8621BB" w:rsidRPr="0054700B" w:rsidRDefault="008621BB"/>
        </w:tc>
        <w:tc>
          <w:tcPr>
            <w:tcW w:w="85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8621BB">
        <w:trPr>
          <w:trHeight w:hRule="exact" w:val="138"/>
        </w:trPr>
        <w:tc>
          <w:tcPr>
            <w:tcW w:w="4679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621BB" w:rsidRPr="00A8731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док.,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.н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аук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Князева Т.Н.</w:t>
            </w:r>
          </w:p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8621BB" w:rsidRPr="00A87311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</w:pPr>
            <w:r w:rsidRPr="0054700B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 w:rsidRPr="00A87311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8621BB" w:rsidRDefault="008621BB"/>
        </w:tc>
        <w:tc>
          <w:tcPr>
            <w:tcW w:w="85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8621BB" w:rsidRDefault="0054700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8"/>
        <w:gridCol w:w="1489"/>
        <w:gridCol w:w="1754"/>
        <w:gridCol w:w="4798"/>
        <w:gridCol w:w="975"/>
      </w:tblGrid>
      <w:tr w:rsidR="008621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8621BB" w:rsidRDefault="008621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621BB" w:rsidRPr="00A8731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курса – теоретическая и практическая подготовка студентов к работе в области психологии творчества; ознакомление с современными теориями и концепциями психологии творчества; изучение методологии исследования в данной области психологии; получение практических навыков диагностики и развития креативности.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познакомить студентов с основами психологии творчества и творческой личности;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ознакомить  с методами и методиками  исследования творческой личности;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сформировать  навыки проведения исследования в данной области и обработки результатов;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рассмотреть способы развития творческой личности учащегося</w:t>
            </w:r>
          </w:p>
        </w:tc>
      </w:tr>
      <w:tr w:rsidR="008621BB" w:rsidRPr="00A87311">
        <w:trPr>
          <w:trHeight w:hRule="exact" w:val="277"/>
        </w:trPr>
        <w:tc>
          <w:tcPr>
            <w:tcW w:w="766" w:type="dxa"/>
          </w:tcPr>
          <w:p w:rsidR="008621BB" w:rsidRPr="0054700B" w:rsidRDefault="008621BB"/>
        </w:tc>
        <w:tc>
          <w:tcPr>
            <w:tcW w:w="511" w:type="dxa"/>
          </w:tcPr>
          <w:p w:rsidR="008621BB" w:rsidRPr="0054700B" w:rsidRDefault="008621BB"/>
        </w:tc>
        <w:tc>
          <w:tcPr>
            <w:tcW w:w="1560" w:type="dxa"/>
          </w:tcPr>
          <w:p w:rsidR="008621BB" w:rsidRPr="0054700B" w:rsidRDefault="008621BB"/>
        </w:tc>
        <w:tc>
          <w:tcPr>
            <w:tcW w:w="1844" w:type="dxa"/>
          </w:tcPr>
          <w:p w:rsidR="008621BB" w:rsidRPr="0054700B" w:rsidRDefault="008621BB"/>
        </w:tc>
        <w:tc>
          <w:tcPr>
            <w:tcW w:w="5104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621B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8621BB" w:rsidRPr="00A873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621BB" w:rsidRPr="00A873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Дисциплина «Психология творчества» опирается на знания, полученные в ходе изучения дисциплин: "Информационные и визуальные технологии в театре", "Социальный театр"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</w:t>
            </w:r>
            <w:proofErr w:type="spellEnd"/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Театральные технологии для людей со специальными потребностями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8621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</w:p>
        </w:tc>
      </w:tr>
      <w:tr w:rsidR="008621BB" w:rsidRPr="00A873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театре</w:t>
            </w:r>
            <w:proofErr w:type="spellEnd"/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Тренинговые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в обучении творческим дисциплинам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Исполнительское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Постановочное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</w:t>
            </w:r>
            <w:proofErr w:type="spellEnd"/>
          </w:p>
        </w:tc>
      </w:tr>
      <w:tr w:rsidR="008621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8621BB">
        <w:trPr>
          <w:trHeight w:hRule="exact" w:val="277"/>
        </w:trPr>
        <w:tc>
          <w:tcPr>
            <w:tcW w:w="766" w:type="dxa"/>
          </w:tcPr>
          <w:p w:rsidR="008621BB" w:rsidRDefault="008621BB"/>
        </w:tc>
        <w:tc>
          <w:tcPr>
            <w:tcW w:w="511" w:type="dxa"/>
          </w:tcPr>
          <w:p w:rsidR="008621BB" w:rsidRDefault="008621BB"/>
        </w:tc>
        <w:tc>
          <w:tcPr>
            <w:tcW w:w="1560" w:type="dxa"/>
          </w:tcPr>
          <w:p w:rsidR="008621BB" w:rsidRDefault="008621BB"/>
        </w:tc>
        <w:tc>
          <w:tcPr>
            <w:tcW w:w="1844" w:type="dxa"/>
          </w:tcPr>
          <w:p w:rsidR="008621BB" w:rsidRDefault="008621BB"/>
        </w:tc>
        <w:tc>
          <w:tcPr>
            <w:tcW w:w="5104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21BB" w:rsidRPr="00A8731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     способностью учитывать в профессиональной деятельности психологические и социальн</w:t>
            </w:r>
            <w:proofErr w:type="gramStart"/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психологические составляющие функционирования культуры и искусства, особенности работы искусствоведа- исследователя, творца (исполнителя) произведений искусства в данном аспекте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 w:rsidRPr="00A873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закономерности развития и функционирования творческой деятельности творца, искусствоведа-исследователя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психологического исследования творческой деятельности и личности творца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основы творческой деятельности творца, искусствоведа-исследователя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 психологические проблемы творческой деятельности, определять пути их решения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психологические особенности личности творца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психологические характеристики творческой деятельности в сфере искусства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стратегиями развития креативности и творчества в профессиональной деятельности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оптимизации творческой деятельности на занятии</w:t>
            </w:r>
          </w:p>
        </w:tc>
      </w:tr>
      <w:tr w:rsidR="008621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8621BB">
        <w:trPr>
          <w:trHeight w:hRule="exact" w:val="138"/>
        </w:trPr>
        <w:tc>
          <w:tcPr>
            <w:tcW w:w="766" w:type="dxa"/>
          </w:tcPr>
          <w:p w:rsidR="008621BB" w:rsidRDefault="008621BB"/>
        </w:tc>
        <w:tc>
          <w:tcPr>
            <w:tcW w:w="511" w:type="dxa"/>
          </w:tcPr>
          <w:p w:rsidR="008621BB" w:rsidRDefault="008621BB"/>
        </w:tc>
        <w:tc>
          <w:tcPr>
            <w:tcW w:w="1560" w:type="dxa"/>
          </w:tcPr>
          <w:p w:rsidR="008621BB" w:rsidRDefault="008621BB"/>
        </w:tc>
        <w:tc>
          <w:tcPr>
            <w:tcW w:w="1844" w:type="dxa"/>
          </w:tcPr>
          <w:p w:rsidR="008621BB" w:rsidRDefault="008621BB"/>
        </w:tc>
        <w:tc>
          <w:tcPr>
            <w:tcW w:w="5104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к пониманию и постановке профессиональных задач в рамках своей творческой деятельности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 w:rsidRPr="00A87311">
        <w:trPr>
          <w:trHeight w:hRule="exact" w:val="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формирования понимания задач в профессиональной творческой деятельности и понимание путей</w:t>
            </w:r>
          </w:p>
        </w:tc>
      </w:tr>
    </w:tbl>
    <w:p w:rsidR="008621BB" w:rsidRPr="0054700B" w:rsidRDefault="0054700B">
      <w:pPr>
        <w:rPr>
          <w:sz w:val="0"/>
          <w:szCs w:val="0"/>
        </w:rPr>
      </w:pPr>
      <w:r w:rsidRPr="0054700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8"/>
        <w:gridCol w:w="274"/>
        <w:gridCol w:w="2920"/>
        <w:gridCol w:w="143"/>
        <w:gridCol w:w="824"/>
        <w:gridCol w:w="698"/>
        <w:gridCol w:w="1117"/>
        <w:gridCol w:w="1268"/>
        <w:gridCol w:w="686"/>
        <w:gridCol w:w="400"/>
        <w:gridCol w:w="982"/>
      </w:tblGrid>
      <w:tr w:rsidR="008621B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8621BB" w:rsidRDefault="008621BB"/>
        </w:tc>
        <w:tc>
          <w:tcPr>
            <w:tcW w:w="710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1277" w:type="dxa"/>
          </w:tcPr>
          <w:p w:rsidR="008621BB" w:rsidRDefault="008621BB"/>
        </w:tc>
        <w:tc>
          <w:tcPr>
            <w:tcW w:w="710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621B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</w:t>
            </w:r>
            <w:proofErr w:type="spellEnd"/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этапов постановки  и понимания профессиональных творческих задач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 задачи в профессиональной творческой деятельности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достигать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поставленныхв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профессиональных задач в творческой деятельности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и ставить профессиональные задачи в профессиональной творческой деятельности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осмысливать необходимость постановки и понимания  профессиональных задач в творческой деятельности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стратегиями постановки и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доситжения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профессиональных задач в творческой деятельности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приёмами постановки профессиональных задач в творческой деятельности</w:t>
            </w:r>
          </w:p>
        </w:tc>
      </w:tr>
      <w:tr w:rsidR="008621BB" w:rsidRPr="00A873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способностью к пониманию задач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профессиональной творческой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</w:t>
            </w:r>
            <w:proofErr w:type="spellEnd"/>
          </w:p>
        </w:tc>
      </w:tr>
      <w:tr w:rsidR="008621BB" w:rsidRPr="00A87311">
        <w:trPr>
          <w:trHeight w:hRule="exact" w:val="138"/>
        </w:trPr>
        <w:tc>
          <w:tcPr>
            <w:tcW w:w="766" w:type="dxa"/>
          </w:tcPr>
          <w:p w:rsidR="008621BB" w:rsidRPr="0054700B" w:rsidRDefault="008621BB"/>
        </w:tc>
        <w:tc>
          <w:tcPr>
            <w:tcW w:w="228" w:type="dxa"/>
          </w:tcPr>
          <w:p w:rsidR="008621BB" w:rsidRPr="0054700B" w:rsidRDefault="008621BB"/>
        </w:tc>
        <w:tc>
          <w:tcPr>
            <w:tcW w:w="285" w:type="dxa"/>
          </w:tcPr>
          <w:p w:rsidR="008621BB" w:rsidRPr="0054700B" w:rsidRDefault="008621BB"/>
        </w:tc>
        <w:tc>
          <w:tcPr>
            <w:tcW w:w="3261" w:type="dxa"/>
          </w:tcPr>
          <w:p w:rsidR="008621BB" w:rsidRPr="0054700B" w:rsidRDefault="008621BB"/>
        </w:tc>
        <w:tc>
          <w:tcPr>
            <w:tcW w:w="143" w:type="dxa"/>
          </w:tcPr>
          <w:p w:rsidR="008621BB" w:rsidRPr="0054700B" w:rsidRDefault="008621BB"/>
        </w:tc>
        <w:tc>
          <w:tcPr>
            <w:tcW w:w="851" w:type="dxa"/>
          </w:tcPr>
          <w:p w:rsidR="008621BB" w:rsidRPr="0054700B" w:rsidRDefault="008621BB"/>
        </w:tc>
        <w:tc>
          <w:tcPr>
            <w:tcW w:w="710" w:type="dxa"/>
          </w:tcPr>
          <w:p w:rsidR="008621BB" w:rsidRPr="0054700B" w:rsidRDefault="008621BB"/>
        </w:tc>
        <w:tc>
          <w:tcPr>
            <w:tcW w:w="1135" w:type="dxa"/>
          </w:tcPr>
          <w:p w:rsidR="008621BB" w:rsidRPr="0054700B" w:rsidRDefault="008621BB"/>
        </w:tc>
        <w:tc>
          <w:tcPr>
            <w:tcW w:w="1277" w:type="dxa"/>
          </w:tcPr>
          <w:p w:rsidR="008621BB" w:rsidRPr="0054700B" w:rsidRDefault="008621BB"/>
        </w:tc>
        <w:tc>
          <w:tcPr>
            <w:tcW w:w="710" w:type="dxa"/>
          </w:tcPr>
          <w:p w:rsidR="008621BB" w:rsidRPr="0054700B" w:rsidRDefault="008621BB"/>
        </w:tc>
        <w:tc>
          <w:tcPr>
            <w:tcW w:w="426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621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креативности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21BB" w:rsidRPr="00A873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наиболее эффективные формы и методы образовательной деятельности, ориентированной на развитие интеллектуально-творческого потенциала личности ребенка;</w:t>
            </w:r>
          </w:p>
        </w:tc>
      </w:tr>
      <w:tr w:rsidR="008621BB" w:rsidRPr="00A873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представления о решении проблемы прогнозирования развития интеллектуально-творческих способностей;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отечественную и международную практику выявления и обучения одаренных и талантливых детей.</w:t>
            </w:r>
          </w:p>
        </w:tc>
      </w:tr>
      <w:tr w:rsidR="008621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диагностику уровня творческой одаренности ребенка и взрослого;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основные модели разработки содержания образования с учетом развития детской одаренности;</w:t>
            </w:r>
          </w:p>
        </w:tc>
      </w:tr>
      <w:tr w:rsidR="008621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одаренности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современными стратегиями обучения и развития одаренных детей и взрослых.</w:t>
            </w:r>
          </w:p>
        </w:tc>
      </w:tr>
      <w:tr w:rsidR="008621BB" w:rsidRPr="00A873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овладеть методологией проведения научных исследований в области творческой деятельности и применения на практике  результатов</w:t>
            </w:r>
          </w:p>
        </w:tc>
      </w:tr>
      <w:tr w:rsidR="008621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277"/>
        </w:trPr>
        <w:tc>
          <w:tcPr>
            <w:tcW w:w="766" w:type="dxa"/>
          </w:tcPr>
          <w:p w:rsidR="008621BB" w:rsidRDefault="008621BB"/>
        </w:tc>
        <w:tc>
          <w:tcPr>
            <w:tcW w:w="228" w:type="dxa"/>
          </w:tcPr>
          <w:p w:rsidR="008621BB" w:rsidRDefault="008621BB"/>
        </w:tc>
        <w:tc>
          <w:tcPr>
            <w:tcW w:w="285" w:type="dxa"/>
          </w:tcPr>
          <w:p w:rsidR="008621BB" w:rsidRDefault="008621BB"/>
        </w:tc>
        <w:tc>
          <w:tcPr>
            <w:tcW w:w="3261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851" w:type="dxa"/>
          </w:tcPr>
          <w:p w:rsidR="008621BB" w:rsidRDefault="008621BB"/>
        </w:tc>
        <w:tc>
          <w:tcPr>
            <w:tcW w:w="710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1277" w:type="dxa"/>
          </w:tcPr>
          <w:p w:rsidR="008621BB" w:rsidRDefault="008621BB"/>
        </w:tc>
        <w:tc>
          <w:tcPr>
            <w:tcW w:w="710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621B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621BB" w:rsidRPr="00A8731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СУЩНОСТЬ И КРИТЕРИИ ОПРЕДЕЛЕНИЯ ТВОРЧЕСТВА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1.1. Предмет психологии творчества. Основные подходы к его изучению.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1.1. Предмет психологии творчества. Основные подходы к его изучению.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 ПСИХОЛОГИЯ ТВОРЧЕСКОЙ ЛИЧНОСТИ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Творческая личность: закономерности и особенности развития.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</w:tbl>
    <w:p w:rsidR="008621BB" w:rsidRDefault="0054700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36"/>
        <w:gridCol w:w="131"/>
        <w:gridCol w:w="779"/>
        <w:gridCol w:w="670"/>
        <w:gridCol w:w="1089"/>
        <w:gridCol w:w="1276"/>
        <w:gridCol w:w="659"/>
        <w:gridCol w:w="378"/>
        <w:gridCol w:w="929"/>
      </w:tblGrid>
      <w:tr w:rsidR="008621B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8621BB" w:rsidRDefault="008621BB"/>
        </w:tc>
        <w:tc>
          <w:tcPr>
            <w:tcW w:w="710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1277" w:type="dxa"/>
          </w:tcPr>
          <w:p w:rsidR="008621BB" w:rsidRDefault="008621BB"/>
        </w:tc>
        <w:tc>
          <w:tcPr>
            <w:tcW w:w="710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621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Творческая личность: закономерности и особенности развития.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Творческие способности и одаренность.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Творческие способности и одаренность.  /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Креативность как личностная способность к творчеству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Креативность как личностная способность к творчеству /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 w:rsidRPr="00A8731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РАЗВИТИЕ ТВОРЧЕСКОЙ ЛИЧНОСТИ В ПЕДАГОГИЧЕСКОМ ПРОЦЕССЕ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/>
        </w:tc>
      </w:tr>
      <w:tr w:rsidR="008621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Содержание образования, формы организации и методы обучения как факторы развития творческого процесса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Содержание образования, формы организации и методы обучения как факторы развития творческого процесса /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3.2.Современные методы, методики, технологии диагностики и развития интеллектуально-творческого потенциала личности /</w:t>
            </w:r>
            <w:proofErr w:type="spellStart"/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3.2.Современные методы, методики, технологии диагностики и развития интеллектуально-творческого потенциала личности /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 Творчество как реализация индивидуальности в профессиональной педагогической деятельности /</w:t>
            </w:r>
            <w:proofErr w:type="spellStart"/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 Творчество как реализация индивидуальности в профессиональной педагогической деятельности /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</w:tr>
      <w:tr w:rsidR="008621BB">
        <w:trPr>
          <w:trHeight w:hRule="exact" w:val="277"/>
        </w:trPr>
        <w:tc>
          <w:tcPr>
            <w:tcW w:w="993" w:type="dxa"/>
          </w:tcPr>
          <w:p w:rsidR="008621BB" w:rsidRDefault="008621BB"/>
        </w:tc>
        <w:tc>
          <w:tcPr>
            <w:tcW w:w="3545" w:type="dxa"/>
          </w:tcPr>
          <w:p w:rsidR="008621BB" w:rsidRDefault="008621BB"/>
        </w:tc>
        <w:tc>
          <w:tcPr>
            <w:tcW w:w="143" w:type="dxa"/>
          </w:tcPr>
          <w:p w:rsidR="008621BB" w:rsidRDefault="008621BB"/>
        </w:tc>
        <w:tc>
          <w:tcPr>
            <w:tcW w:w="851" w:type="dxa"/>
          </w:tcPr>
          <w:p w:rsidR="008621BB" w:rsidRDefault="008621BB"/>
        </w:tc>
        <w:tc>
          <w:tcPr>
            <w:tcW w:w="710" w:type="dxa"/>
          </w:tcPr>
          <w:p w:rsidR="008621BB" w:rsidRDefault="008621BB"/>
        </w:tc>
        <w:tc>
          <w:tcPr>
            <w:tcW w:w="1135" w:type="dxa"/>
          </w:tcPr>
          <w:p w:rsidR="008621BB" w:rsidRDefault="008621BB"/>
        </w:tc>
        <w:tc>
          <w:tcPr>
            <w:tcW w:w="1277" w:type="dxa"/>
          </w:tcPr>
          <w:p w:rsidR="008621BB" w:rsidRDefault="008621BB"/>
        </w:tc>
        <w:tc>
          <w:tcPr>
            <w:tcW w:w="710" w:type="dxa"/>
          </w:tcPr>
          <w:p w:rsidR="008621BB" w:rsidRDefault="008621BB"/>
        </w:tc>
        <w:tc>
          <w:tcPr>
            <w:tcW w:w="426" w:type="dxa"/>
          </w:tcPr>
          <w:p w:rsidR="008621BB" w:rsidRDefault="008621BB"/>
        </w:tc>
        <w:tc>
          <w:tcPr>
            <w:tcW w:w="993" w:type="dxa"/>
          </w:tcPr>
          <w:p w:rsidR="008621BB" w:rsidRDefault="008621BB"/>
        </w:tc>
      </w:tr>
      <w:tr w:rsidR="008621B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621BB">
        <w:trPr>
          <w:trHeight w:hRule="exact" w:val="540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ДЛЯ ПОДГОТОВКИ К экзамену</w:t>
            </w:r>
          </w:p>
          <w:p w:rsidR="008621BB" w:rsidRPr="0054700B" w:rsidRDefault="008621BB">
            <w:pPr>
              <w:spacing w:after="0" w:line="240" w:lineRule="auto"/>
              <w:rPr>
                <w:sz w:val="19"/>
                <w:szCs w:val="19"/>
              </w:rPr>
            </w:pP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содержание дисциплины психология творчества. Значение творчества в развитии общества.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Анализ основных теоретических подходов к определению творчества в психологии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Методы исследования в психологии творчества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Феноменология творчества в психологических исследованиях Л.С. Выготского, С.Л. Рубинштейна, А.М. Матюшкина, А.В.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Брушлинского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Д.Б. Богоявленской.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Новизна и оригинальность как критерии творчества.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Творчество как деятельность. Отличительные признаки творческой деятельности.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Мотивация творчества. Творческая направленность личности.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Виды и уровни творческой деятельности.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Личностный и процессуальный аспекты творчества. Понятие творческой самодеятельности.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Психологические условия творчества.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Творчество как процесс. Этапы творческого процесса.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интуитивное в творческом процессе.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Инсайт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интуиция, догадка в структуре творческого процесса.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Творчество как познание. Когнитивные,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метакогнитивные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интенциональные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компоненты творческого процесса.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Влияние эмоций на творческий процесс. Основные характеристики, источники и активаторы эмоций.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Творчество как сущностная характеристика человека. Свойства и качества творческой личности.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Психологическое определение субъекта творчества и его изменение в динамике творчества.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Воспитание творческой личности как психолого-педагогическая проблема. Принципы развития творческого потенциала личности.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Современные представления о творческих способностях. Готовность и способность к творчеству.</w:t>
            </w:r>
          </w:p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Творческие способности и одаренность личности.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8621BB" w:rsidRDefault="0054700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1"/>
        <w:gridCol w:w="1892"/>
        <w:gridCol w:w="3177"/>
        <w:gridCol w:w="1598"/>
        <w:gridCol w:w="975"/>
      </w:tblGrid>
      <w:tr w:rsidR="008621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3403" w:type="dxa"/>
          </w:tcPr>
          <w:p w:rsidR="008621BB" w:rsidRDefault="008621BB"/>
        </w:tc>
        <w:tc>
          <w:tcPr>
            <w:tcW w:w="1702" w:type="dxa"/>
          </w:tcPr>
          <w:p w:rsidR="008621BB" w:rsidRDefault="008621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621BB" w:rsidRPr="00A87311">
        <w:trPr>
          <w:trHeight w:hRule="exact" w:val="289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Типологическая структура творческого потенциала личности (гениальность, талантливость, одаренность,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посредственность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Этапы и критерии формирования творческой направленности личности.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Креативность и методы ее диагностики. Креативность и творчество.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Проблема соотношения интеллекта и креативности.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Рефлексия и саморазвитие в творческой педагогической деятельности.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Искусство как терапия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Творчество в контексте поиска смысла жизни.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Влияние жизненного опыта на творческий процесс.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Проблема развития творчества в высшей школе.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Творческий компонент педагогической компетентности. Индивидуальный стиль деятельности педагога.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Технологии поддержания и развития творческой активности.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 к темам занятий,  рефераты, аналитические задания, итоговый тест.</w:t>
            </w:r>
          </w:p>
        </w:tc>
      </w:tr>
      <w:tr w:rsidR="008621BB" w:rsidRPr="00A87311">
        <w:trPr>
          <w:trHeight w:hRule="exact" w:val="277"/>
        </w:trPr>
        <w:tc>
          <w:tcPr>
            <w:tcW w:w="710" w:type="dxa"/>
          </w:tcPr>
          <w:p w:rsidR="008621BB" w:rsidRPr="0054700B" w:rsidRDefault="008621BB"/>
        </w:tc>
        <w:tc>
          <w:tcPr>
            <w:tcW w:w="58" w:type="dxa"/>
          </w:tcPr>
          <w:p w:rsidR="008621BB" w:rsidRPr="0054700B" w:rsidRDefault="008621BB"/>
        </w:tc>
        <w:tc>
          <w:tcPr>
            <w:tcW w:w="1929" w:type="dxa"/>
          </w:tcPr>
          <w:p w:rsidR="008621BB" w:rsidRPr="0054700B" w:rsidRDefault="008621BB"/>
        </w:tc>
        <w:tc>
          <w:tcPr>
            <w:tcW w:w="1986" w:type="dxa"/>
          </w:tcPr>
          <w:p w:rsidR="008621BB" w:rsidRPr="0054700B" w:rsidRDefault="008621BB"/>
        </w:tc>
        <w:tc>
          <w:tcPr>
            <w:tcW w:w="340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21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21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21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21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детской одаренности: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621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621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21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8621B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способностей и одаренности: учеб.-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</w:t>
            </w:r>
          </w:p>
        </w:tc>
      </w:tr>
      <w:tr w:rsidR="008621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Любарт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Муширу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креативности: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особие:Пер.с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фр.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Когито-Центр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621BB" w:rsidRPr="00A8731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Нефедова, Елена Леонидовна.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психологии творчества актера [Текст]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к лекционно-практическому курсу "Психология творчества актера" / Е. Л.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Нефёдова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М-во культуры Новосибирской обл., Новосибирский гос. театральный ин-т, [Учебная б-ка]. - Новосибирск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Новосибирский</w:t>
            </w:r>
            <w:proofErr w:type="gram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гос. театральный ин-т, 2013. - 291 с.</w:t>
            </w:r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текстовый процессор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табличный процессор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программа презентационной графики</w:t>
            </w:r>
          </w:p>
        </w:tc>
      </w:tr>
      <w:tr w:rsidR="008621B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8621B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621BB" w:rsidRPr="00A87311">
        <w:trPr>
          <w:trHeight w:hRule="exact" w:val="277"/>
        </w:trPr>
        <w:tc>
          <w:tcPr>
            <w:tcW w:w="710" w:type="dxa"/>
          </w:tcPr>
          <w:p w:rsidR="008621BB" w:rsidRPr="0054700B" w:rsidRDefault="008621BB"/>
        </w:tc>
        <w:tc>
          <w:tcPr>
            <w:tcW w:w="58" w:type="dxa"/>
          </w:tcPr>
          <w:p w:rsidR="008621BB" w:rsidRPr="0054700B" w:rsidRDefault="008621BB"/>
        </w:tc>
        <w:tc>
          <w:tcPr>
            <w:tcW w:w="1929" w:type="dxa"/>
          </w:tcPr>
          <w:p w:rsidR="008621BB" w:rsidRPr="0054700B" w:rsidRDefault="008621BB"/>
        </w:tc>
        <w:tc>
          <w:tcPr>
            <w:tcW w:w="1986" w:type="dxa"/>
          </w:tcPr>
          <w:p w:rsidR="008621BB" w:rsidRPr="0054700B" w:rsidRDefault="008621BB"/>
        </w:tc>
        <w:tc>
          <w:tcPr>
            <w:tcW w:w="340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621BB" w:rsidRPr="00A873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 требует наличия учебной аудитории.</w:t>
            </w:r>
          </w:p>
        </w:tc>
      </w:tr>
      <w:tr w:rsidR="008621BB" w:rsidRPr="00A87311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8621BB" w:rsidRPr="00A8731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621BB" w:rsidRPr="00A87311">
        <w:trPr>
          <w:trHeight w:hRule="exact" w:val="277"/>
        </w:trPr>
        <w:tc>
          <w:tcPr>
            <w:tcW w:w="710" w:type="dxa"/>
          </w:tcPr>
          <w:p w:rsidR="008621BB" w:rsidRPr="0054700B" w:rsidRDefault="008621BB"/>
        </w:tc>
        <w:tc>
          <w:tcPr>
            <w:tcW w:w="58" w:type="dxa"/>
          </w:tcPr>
          <w:p w:rsidR="008621BB" w:rsidRPr="0054700B" w:rsidRDefault="008621BB"/>
        </w:tc>
        <w:tc>
          <w:tcPr>
            <w:tcW w:w="1929" w:type="dxa"/>
          </w:tcPr>
          <w:p w:rsidR="008621BB" w:rsidRPr="0054700B" w:rsidRDefault="008621BB"/>
        </w:tc>
        <w:tc>
          <w:tcPr>
            <w:tcW w:w="1986" w:type="dxa"/>
          </w:tcPr>
          <w:p w:rsidR="008621BB" w:rsidRPr="0054700B" w:rsidRDefault="008621BB"/>
        </w:tc>
        <w:tc>
          <w:tcPr>
            <w:tcW w:w="3403" w:type="dxa"/>
          </w:tcPr>
          <w:p w:rsidR="008621BB" w:rsidRPr="0054700B" w:rsidRDefault="008621BB"/>
        </w:tc>
        <w:tc>
          <w:tcPr>
            <w:tcW w:w="1702" w:type="dxa"/>
          </w:tcPr>
          <w:p w:rsidR="008621BB" w:rsidRPr="0054700B" w:rsidRDefault="008621BB"/>
        </w:tc>
        <w:tc>
          <w:tcPr>
            <w:tcW w:w="993" w:type="dxa"/>
          </w:tcPr>
          <w:p w:rsidR="008621BB" w:rsidRPr="0054700B" w:rsidRDefault="008621BB"/>
        </w:tc>
      </w:tr>
      <w:tr w:rsidR="008621BB" w:rsidRPr="00A8731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470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621BB" w:rsidRPr="00A87311">
        <w:trPr>
          <w:trHeight w:hRule="exact" w:val="33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</w:tc>
      </w:tr>
    </w:tbl>
    <w:p w:rsidR="008621BB" w:rsidRPr="0054700B" w:rsidRDefault="0054700B">
      <w:pPr>
        <w:rPr>
          <w:sz w:val="0"/>
          <w:szCs w:val="0"/>
        </w:rPr>
      </w:pPr>
      <w:r w:rsidRPr="0054700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6"/>
        <w:gridCol w:w="4752"/>
        <w:gridCol w:w="986"/>
      </w:tblGrid>
      <w:tr w:rsidR="008621B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8621BB" w:rsidRDefault="008621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21BB" w:rsidRDefault="005470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621BB" w:rsidRPr="00A87311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21BB" w:rsidRPr="0054700B" w:rsidRDefault="008621BB">
            <w:pPr>
              <w:spacing w:after="0" w:line="240" w:lineRule="auto"/>
              <w:rPr>
                <w:sz w:val="19"/>
                <w:szCs w:val="19"/>
              </w:rPr>
            </w:pP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8621BB" w:rsidRPr="0054700B" w:rsidRDefault="0054700B">
            <w:pPr>
              <w:spacing w:after="0" w:line="240" w:lineRule="auto"/>
              <w:rPr>
                <w:sz w:val="19"/>
                <w:szCs w:val="19"/>
              </w:rPr>
            </w:pPr>
            <w:r w:rsidRPr="0054700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8621BB" w:rsidRPr="0054700B" w:rsidRDefault="008621BB"/>
    <w:sectPr w:rsidR="008621BB" w:rsidRPr="0054700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4700B"/>
    <w:rsid w:val="008621BB"/>
    <w:rsid w:val="00A87311"/>
    <w:rsid w:val="00B2248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7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73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73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73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2642</Words>
  <Characters>15061</Characters>
  <Application>Microsoft Office Word</Application>
  <DocSecurity>0</DocSecurity>
  <Lines>125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2018-2019_50_03_02 ВИСТ-16_plx_Психология творчества_</vt:lpstr>
      <vt:lpstr>Лист1</vt:lpstr>
    </vt:vector>
  </TitlesOfParts>
  <Company/>
  <LinksUpToDate>false</LinksUpToDate>
  <CharactersWithSpaces>17668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2018-2019_50_03_02 ВИСТ-16_plx_Психология творчества_</dc:title>
  <dc:creator>FastReport.NET</dc:creator>
  <cp:lastModifiedBy>user</cp:lastModifiedBy>
  <cp:revision>2</cp:revision>
  <dcterms:created xsi:type="dcterms:W3CDTF">2019-08-11T07:14:00Z</dcterms:created>
  <dcterms:modified xsi:type="dcterms:W3CDTF">2019-08-11T07:14:00Z</dcterms:modified>
</cp:coreProperties>
</file>